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1770"/>
        </w:tabs>
        <w:spacing w:line="360" w:lineRule="auto"/>
        <w:jc w:val="both"/>
        <w:rPr>
          <w:rFonts w:ascii="EB Garamond" w:cs="EB Garamond" w:eastAsia="EB Garamond" w:hAnsi="EB Garamond"/>
          <w:b w:val="1"/>
          <w:i w:val="1"/>
          <w:sz w:val="16"/>
          <w:szCs w:val="16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0"/>
          <w:szCs w:val="20"/>
          <w:rtl w:val="0"/>
        </w:rPr>
        <w:tab/>
        <w:t xml:space="preserve">                                                </w:t>
      </w:r>
      <w:r w:rsidDel="00000000" w:rsidR="00000000" w:rsidRPr="00000000">
        <w:rPr>
          <w:rFonts w:ascii="Adobe Caslon Pro Bold" w:cs="Adobe Caslon Pro Bold" w:eastAsia="Adobe Caslon Pro Bold" w:hAnsi="Adobe Caslon Pro Bold"/>
          <w:b w:val="1"/>
          <w:i w:val="1"/>
          <w:color w:val="222222"/>
          <w:sz w:val="18"/>
          <w:szCs w:val="18"/>
          <w:highlight w:val="white"/>
          <w:rtl w:val="0"/>
        </w:rPr>
        <w:t xml:space="preserve">“</w:t>
      </w:r>
      <w:r w:rsidDel="00000000" w:rsidR="00000000" w:rsidRPr="00000000">
        <w:rPr>
          <w:b w:val="1"/>
          <w:i w:val="1"/>
          <w:color w:val="222222"/>
          <w:sz w:val="15"/>
          <w:szCs w:val="15"/>
          <w:highlight w:val="white"/>
          <w:rtl w:val="0"/>
        </w:rPr>
        <w:t xml:space="preserve">Advancing Science and Technology Research for a Better Future</w:t>
      </w:r>
      <w:r w:rsidDel="00000000" w:rsidR="00000000" w:rsidRPr="00000000">
        <w:rPr>
          <w:rFonts w:ascii="Adobe Caslon Pro Bold" w:cs="Adobe Caslon Pro Bold" w:eastAsia="Adobe Caslon Pro Bold" w:hAnsi="Adobe Caslon Pro Bold"/>
          <w:b w:val="1"/>
          <w:i w:val="1"/>
          <w:color w:val="222222"/>
          <w:sz w:val="18"/>
          <w:szCs w:val="18"/>
          <w:highlight w:val="white"/>
          <w:rtl w:val="0"/>
        </w:rPr>
        <w:t xml:space="preserve">”</w:t>
      </w:r>
      <w:r w:rsidDel="00000000" w:rsidR="00000000" w:rsidRPr="00000000">
        <w:rPr>
          <w:sz w:val="18"/>
          <w:szCs w:val="18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294967291" distT="4294967291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-5</wp:posOffset>
                </wp:positionV>
                <wp:extent cx="7057390" cy="1270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1817305" y="3780000"/>
                          <a:ext cx="705739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294967291" distT="4294967291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-5</wp:posOffset>
                </wp:positionV>
                <wp:extent cx="7057390" cy="12700"/>
                <wp:effectExtent b="0" l="0" r="0" t="0"/>
                <wp:wrapNone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5739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rPr>
          <w:rFonts w:ascii="Book Antiqua" w:cs="Book Antiqua" w:eastAsia="Book Antiqua" w:hAnsi="Book Antiqu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ind w:left="720" w:firstLine="0"/>
        <w:rPr>
          <w:rFonts w:ascii="Book Antiqua" w:cs="Book Antiqua" w:eastAsia="Book Antiqua" w:hAnsi="Book Antiqu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450" w:hanging="450"/>
        <w:jc w:val="center"/>
        <w:rPr>
          <w:rFonts w:ascii="Cambria" w:cs="Cambria" w:eastAsia="Cambria" w:hAnsi="Cambria"/>
          <w:b w:val="1"/>
          <w:sz w:val="28"/>
          <w:szCs w:val="28"/>
          <w:u w:val="single"/>
        </w:rPr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u w:val="single"/>
          <w:rtl w:val="0"/>
        </w:rPr>
        <w:t xml:space="preserve">Author Declaration Form for Camera Ready Submission</w:t>
      </w:r>
    </w:p>
    <w:p w:rsidR="00000000" w:rsidDel="00000000" w:rsidP="00000000" w:rsidRDefault="00000000" w:rsidRPr="00000000" w14:paraId="00000005">
      <w:pPr>
        <w:spacing w:line="360" w:lineRule="auto"/>
        <w:ind w:left="72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Abstract No:  …………………………………………………………………………………..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Title of the Abstract: ……………………………………………………………………………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48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Details of the corresponding author:</w:t>
      </w:r>
    </w:p>
    <w:p w:rsidR="00000000" w:rsidDel="00000000" w:rsidP="00000000" w:rsidRDefault="00000000" w:rsidRPr="00000000" w14:paraId="0000000A">
      <w:pPr>
        <w:spacing w:line="36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Name: </w:t>
      </w:r>
    </w:p>
    <w:p w:rsidR="00000000" w:rsidDel="00000000" w:rsidP="00000000" w:rsidRDefault="00000000" w:rsidRPr="00000000" w14:paraId="0000000B">
      <w:pPr>
        <w:spacing w:line="36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E-mail address: </w:t>
      </w:r>
    </w:p>
    <w:p w:rsidR="00000000" w:rsidDel="00000000" w:rsidP="00000000" w:rsidRDefault="00000000" w:rsidRPr="00000000" w14:paraId="0000000C">
      <w:pPr>
        <w:spacing w:line="36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Contact phone numbers:      Office:</w:t>
        <w:tab/>
        <w:tab/>
        <w:tab/>
        <w:t xml:space="preserve">Mobile: 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Declaration by all authors</w:t>
      </w:r>
    </w:p>
    <w:p w:rsidR="00000000" w:rsidDel="00000000" w:rsidP="00000000" w:rsidRDefault="00000000" w:rsidRPr="00000000" w14:paraId="0000000E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 /We, the undersigned, declare that the work submitted for RISTCON 2025 has not been published, submitted for publication in any journal or presented at a scientific meeting before and that I/we have carefully read and approved the camera-ready version of the submitted abstract.</w:t>
      </w:r>
    </w:p>
    <w:p w:rsidR="00000000" w:rsidDel="00000000" w:rsidP="00000000" w:rsidRDefault="00000000" w:rsidRPr="00000000" w14:paraId="0000000F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Note That: All authors must place their signature/scan signature/digital signature in order to publish/present in RISCON 2025.</w:t>
      </w:r>
    </w:p>
    <w:p w:rsidR="00000000" w:rsidDel="00000000" w:rsidP="00000000" w:rsidRDefault="00000000" w:rsidRPr="00000000" w14:paraId="00000010">
      <w:pPr>
        <w:widowControl w:val="0"/>
        <w:spacing w:after="0" w:before="6" w:line="240" w:lineRule="auto"/>
        <w:rPr>
          <w:rFonts w:ascii="Cambria" w:cs="Cambria" w:eastAsia="Cambria" w:hAnsi="Cambria"/>
          <w:sz w:val="15"/>
          <w:szCs w:val="15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45.0" w:type="dxa"/>
        <w:jc w:val="left"/>
        <w:tblInd w:w="79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315"/>
        <w:gridCol w:w="2310"/>
        <w:gridCol w:w="2310"/>
        <w:gridCol w:w="2310"/>
        <w:tblGridChange w:id="0">
          <w:tblGrid>
            <w:gridCol w:w="2315"/>
            <w:gridCol w:w="2310"/>
            <w:gridCol w:w="2310"/>
            <w:gridCol w:w="2310"/>
          </w:tblGrid>
        </w:tblGridChange>
      </w:tblGrid>
      <w:tr>
        <w:trPr>
          <w:cantSplit w:val="0"/>
          <w:trHeight w:val="422" w:hRule="atLeast"/>
          <w:tblHeader w:val="0"/>
        </w:trPr>
        <w:tc>
          <w:tcPr/>
          <w:p w:rsidR="00000000" w:rsidDel="00000000" w:rsidP="00000000" w:rsidRDefault="00000000" w:rsidRPr="00000000" w14:paraId="00000011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Name</w:t>
            </w:r>
          </w:p>
        </w:tc>
        <w:tc>
          <w:tcPr/>
          <w:p w:rsidR="00000000" w:rsidDel="00000000" w:rsidP="00000000" w:rsidRDefault="00000000" w:rsidRPr="00000000" w14:paraId="00000012">
            <w:pPr>
              <w:widowControl w:val="0"/>
              <w:spacing w:after="0" w:line="279" w:lineRule="auto"/>
              <w:ind w:left="104" w:firstLine="0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Official Address</w:t>
            </w:r>
          </w:p>
        </w:tc>
        <w:tc>
          <w:tcPr/>
          <w:p w:rsidR="00000000" w:rsidDel="00000000" w:rsidP="00000000" w:rsidRDefault="00000000" w:rsidRPr="00000000" w14:paraId="00000013">
            <w:pPr>
              <w:widowControl w:val="0"/>
              <w:spacing w:after="0" w:line="279" w:lineRule="auto"/>
              <w:ind w:left="104" w:firstLine="0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Signature</w:t>
            </w:r>
          </w:p>
        </w:tc>
        <w:tc>
          <w:tcPr/>
          <w:p w:rsidR="00000000" w:rsidDel="00000000" w:rsidP="00000000" w:rsidRDefault="00000000" w:rsidRPr="00000000" w14:paraId="00000014">
            <w:pPr>
              <w:widowControl w:val="0"/>
              <w:spacing w:after="0" w:line="279" w:lineRule="auto"/>
              <w:ind w:left="104" w:firstLine="0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Date</w:t>
            </w:r>
          </w:p>
        </w:tc>
      </w:tr>
      <w:tr>
        <w:trPr>
          <w:cantSplit w:val="0"/>
          <w:trHeight w:val="422" w:hRule="atLeast"/>
          <w:tblHeader w:val="0"/>
        </w:trPr>
        <w:tc>
          <w:tcPr/>
          <w:p w:rsidR="00000000" w:rsidDel="00000000" w:rsidP="00000000" w:rsidRDefault="00000000" w:rsidRPr="00000000" w14:paraId="00000015">
            <w:pPr>
              <w:widowControl w:val="0"/>
              <w:spacing w:after="0" w:line="279" w:lineRule="auto"/>
              <w:ind w:left="110" w:firstLine="0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2" w:hRule="atLeast"/>
          <w:tblHeader w:val="0"/>
        </w:trPr>
        <w:tc>
          <w:tcPr/>
          <w:p w:rsidR="00000000" w:rsidDel="00000000" w:rsidP="00000000" w:rsidRDefault="00000000" w:rsidRPr="00000000" w14:paraId="00000019">
            <w:pPr>
              <w:widowControl w:val="0"/>
              <w:spacing w:after="0" w:line="279" w:lineRule="auto"/>
              <w:ind w:left="110" w:firstLine="0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" w:hRule="atLeast"/>
          <w:tblHeader w:val="0"/>
        </w:trPr>
        <w:tc>
          <w:tcPr/>
          <w:p w:rsidR="00000000" w:rsidDel="00000000" w:rsidP="00000000" w:rsidRDefault="00000000" w:rsidRPr="00000000" w14:paraId="0000001D">
            <w:pPr>
              <w:widowControl w:val="0"/>
              <w:spacing w:after="0" w:line="279" w:lineRule="auto"/>
              <w:ind w:left="110" w:firstLine="0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2" w:hRule="atLeast"/>
          <w:tblHeader w:val="0"/>
        </w:trPr>
        <w:tc>
          <w:tcPr/>
          <w:p w:rsidR="00000000" w:rsidDel="00000000" w:rsidP="00000000" w:rsidRDefault="00000000" w:rsidRPr="00000000" w14:paraId="00000021">
            <w:pPr>
              <w:widowControl w:val="0"/>
              <w:spacing w:after="0" w:line="279" w:lineRule="auto"/>
              <w:ind w:left="110" w:firstLine="0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spacing w:line="360" w:lineRule="auto"/>
        <w:rPr>
          <w:rFonts w:ascii="Book Antiqua" w:cs="Book Antiqua" w:eastAsia="Book Antiqua" w:hAnsi="Book Antiqu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360" w:lineRule="auto"/>
        <w:rPr>
          <w:rFonts w:ascii="Book Antiqua" w:cs="Book Antiqua" w:eastAsia="Book Antiqua" w:hAnsi="Book Antiqu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39" w:w="11907" w:orient="portrait"/>
      <w:pgMar w:bottom="1440" w:top="1440" w:left="5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ambria"/>
  <w:font w:name="Times New Roman"/>
  <w:font w:name="Adobe Caslon Pro Bold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Bold w:fontKey="{00000000-0000-0000-0000-000000000000}" r:id="rId5" w:subsetted="0"/>
    <w:embedBoldItalic w:fontKey="{00000000-0000-0000-0000-000000000000}" r:id="rId6" w:subsetted="0"/>
  </w:font>
  <w:font w:name="Book Antiqua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-179348</wp:posOffset>
          </wp:positionH>
          <wp:positionV relativeFrom="paragraph">
            <wp:posOffset>-361949</wp:posOffset>
          </wp:positionV>
          <wp:extent cx="1703349" cy="1114425"/>
          <wp:effectExtent b="0" l="0" r="0" t="0"/>
          <wp:wrapNone/>
          <wp:docPr id="5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234" r="-3849" t="0"/>
                  <a:stretch>
                    <a:fillRect/>
                  </a:stretch>
                </pic:blipFill>
                <pic:spPr>
                  <a:xfrm>
                    <a:off x="0" y="0"/>
                    <a:ext cx="1703349" cy="11144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1614488</wp:posOffset>
              </wp:positionH>
              <wp:positionV relativeFrom="paragraph">
                <wp:posOffset>-85724</wp:posOffset>
              </wp:positionV>
              <wp:extent cx="4614863" cy="1228862"/>
              <wp:effectExtent b="0" l="0" r="0" t="0"/>
              <wp:wrapNone/>
              <wp:docPr id="2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912350" y="3118000"/>
                        <a:ext cx="4614863" cy="1228862"/>
                        <a:chOff x="2912350" y="3118000"/>
                        <a:chExt cx="4953025" cy="1308225"/>
                      </a:xfrm>
                    </wpg:grpSpPr>
                    <wpg:grpSp>
                      <wpg:cNvGrpSpPr/>
                      <wpg:grpSpPr>
                        <a:xfrm>
                          <a:off x="2912363" y="3118001"/>
                          <a:ext cx="4953000" cy="1308205"/>
                          <a:chOff x="2721" y="783"/>
                          <a:chExt cx="7800" cy="1825"/>
                        </a:xfrm>
                      </wpg:grpSpPr>
                      <wps:wsp>
                        <wps:cNvSpPr/>
                        <wps:cNvPr id="4" name="Shape 4"/>
                        <wps:spPr>
                          <a:xfrm>
                            <a:off x="2721" y="783"/>
                            <a:ext cx="7650" cy="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" name="Shape 5"/>
                        <wps:spPr>
                          <a:xfrm>
                            <a:off x="4038" y="783"/>
                            <a:ext cx="4305" cy="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20" w:before="0" w:line="275.9999942779541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mbria" w:cs="Cambria" w:eastAsia="Cambria" w:hAnsi="Cambria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48"/>
                                  <w:vertAlign w:val="baseline"/>
                                </w:rPr>
                                <w:t xml:space="preserve">    RISTCON 202</w:t>
                              </w:r>
                              <w:r w:rsidDel="00000000" w:rsidR="00000000" w:rsidRPr="00000000">
                                <w:rPr>
                                  <w:rFonts w:ascii="Cambria" w:cs="Cambria" w:eastAsia="Cambria" w:hAnsi="Cambria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48"/>
                                  <w:vertAlign w:val="baseline"/>
                                </w:rPr>
                                <w:t xml:space="preserve">5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200" w:before="0" w:line="275.9999942779541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Rockwell" w:cs="Rockwell" w:eastAsia="Rockwell" w:hAnsi="Rockwel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48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6" name="Shape 6"/>
                        <wps:spPr>
                          <a:xfrm>
                            <a:off x="2721" y="1766"/>
                            <a:ext cx="7800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20" w:before="0" w:line="275.9999942779541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mbria" w:cs="Cambria" w:eastAsia="Cambria" w:hAnsi="Cambria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18"/>
                                  <w:vertAlign w:val="baseline"/>
                                </w:rPr>
                                <w:t xml:space="preserve">                     </w:t>
                              </w:r>
                              <w:r w:rsidDel="00000000" w:rsidR="00000000" w:rsidRPr="00000000">
                                <w:rPr>
                                  <w:rFonts w:ascii="Cambria" w:cs="Cambria" w:eastAsia="Cambria" w:hAnsi="Cambria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18"/>
                                  <w:vertAlign w:val="baseline"/>
                                </w:rPr>
                                <w:t xml:space="preserve">1</w:t>
                              </w:r>
                              <w:r w:rsidDel="00000000" w:rsidR="00000000" w:rsidRPr="00000000">
                                <w:rPr>
                                  <w:rFonts w:ascii="Cambria" w:cs="Cambria" w:eastAsia="Cambria" w:hAnsi="Cambria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18"/>
                                  <w:vertAlign w:val="baseline"/>
                                </w:rPr>
                                <w:t xml:space="preserve">2</w:t>
                              </w:r>
                              <w:r w:rsidDel="00000000" w:rsidR="00000000" w:rsidRPr="00000000">
                                <w:rPr>
                                  <w:rFonts w:ascii="Cambria" w:cs="Cambria" w:eastAsia="Cambria" w:hAnsi="Cambria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18"/>
                                  <w:vertAlign w:val="superscript"/>
                                </w:rPr>
                                <w:t xml:space="preserve">th </w:t>
                              </w:r>
                              <w:r w:rsidDel="00000000" w:rsidR="00000000" w:rsidRPr="00000000">
                                <w:rPr>
                                  <w:rFonts w:ascii="Cambria" w:cs="Cambria" w:eastAsia="Cambria" w:hAnsi="Cambria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18"/>
                                  <w:vertAlign w:val="baseline"/>
                                </w:rPr>
                                <w:t xml:space="preserve">Ruhuna International Science and Technology Conference -202</w:t>
                              </w:r>
                              <w:r w:rsidDel="00000000" w:rsidR="00000000" w:rsidRPr="00000000">
                                <w:rPr>
                                  <w:rFonts w:ascii="Cambria" w:cs="Cambria" w:eastAsia="Cambria" w:hAnsi="Cambria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18"/>
                                  <w:vertAlign w:val="baseline"/>
                                </w:rPr>
                                <w:t xml:space="preserve">5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120" w:before="0" w:line="275.9999942779541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mbria" w:cs="Cambria" w:eastAsia="Cambria" w:hAnsi="Cambria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1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16"/>
                                  <w:vertAlign w:val="baseline"/>
                                </w:rPr>
                                <w:t xml:space="preserve">Faculty of Science, University of Ruhuna, Wellamadama, Matara, Sri Lanka</w:t>
                              </w: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1614488</wp:posOffset>
              </wp:positionH>
              <wp:positionV relativeFrom="paragraph">
                <wp:posOffset>-85724</wp:posOffset>
              </wp:positionV>
              <wp:extent cx="4614863" cy="1228862"/>
              <wp:effectExtent b="0" l="0" r="0" t="0"/>
              <wp:wrapNone/>
              <wp:docPr id="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14863" cy="1228862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6229350</wp:posOffset>
          </wp:positionH>
          <wp:positionV relativeFrom="paragraph">
            <wp:posOffset>-304799</wp:posOffset>
          </wp:positionV>
          <wp:extent cx="733425" cy="1114425"/>
          <wp:effectExtent b="0" l="0" r="0" t="0"/>
          <wp:wrapNone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33425" cy="11144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5133975</wp:posOffset>
              </wp:positionH>
              <wp:positionV relativeFrom="paragraph">
                <wp:posOffset>-457199</wp:posOffset>
              </wp:positionV>
              <wp:extent cx="784860" cy="349885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958333" y="3609820"/>
                        <a:ext cx="775335" cy="340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AD form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5133975</wp:posOffset>
              </wp:positionH>
              <wp:positionV relativeFrom="paragraph">
                <wp:posOffset>-457199</wp:posOffset>
              </wp:positionV>
              <wp:extent cx="784860" cy="349885"/>
              <wp:effectExtent b="0" l="0" r="0" t="0"/>
              <wp:wrapNone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84860" cy="3498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10" Type="http://schemas.openxmlformats.org/officeDocument/2006/relationships/font" Target="fonts/BookAntiqua-boldItalic.ttf"/><Relationship Id="rId9" Type="http://schemas.openxmlformats.org/officeDocument/2006/relationships/font" Target="fonts/BookAntiqua-italic.ttf"/><Relationship Id="rId5" Type="http://schemas.openxmlformats.org/officeDocument/2006/relationships/font" Target="fonts/EBGaramond-bold.ttf"/><Relationship Id="rId6" Type="http://schemas.openxmlformats.org/officeDocument/2006/relationships/font" Target="fonts/EBGaramond-boldItalic.ttf"/><Relationship Id="rId7" Type="http://schemas.openxmlformats.org/officeDocument/2006/relationships/font" Target="fonts/BookAntiqua-regular.ttf"/><Relationship Id="rId8" Type="http://schemas.openxmlformats.org/officeDocument/2006/relationships/font" Target="fonts/BookAntiqu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4.png"/><Relationship Id="rId3" Type="http://schemas.openxmlformats.org/officeDocument/2006/relationships/image" Target="media/image2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